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2D67" w14:textId="62AEE6B4" w:rsidR="0021533F" w:rsidRPr="00991505" w:rsidRDefault="00F8704E" w:rsidP="003028AE">
      <w:pPr>
        <w:pStyle w:val="Titel"/>
        <w:rPr>
          <w:rFonts w:ascii="Bahnschrift" w:hAnsi="Bahnschrift"/>
        </w:rPr>
      </w:pPr>
      <w:r w:rsidRPr="00991505">
        <w:rPr>
          <w:rFonts w:ascii="Bahnschrift" w:hAnsi="Bahnschrift"/>
        </w:rPr>
        <w:t xml:space="preserve">Checken wir </w:t>
      </w:r>
      <w:r w:rsidR="00985D83" w:rsidRPr="00991505">
        <w:rPr>
          <w:rFonts w:ascii="Bahnschrift" w:hAnsi="Bahnschrift"/>
        </w:rPr>
        <w:t>u</w:t>
      </w:r>
      <w:r w:rsidRPr="00991505">
        <w:rPr>
          <w:rFonts w:ascii="Bahnschrift" w:hAnsi="Bahnschrift"/>
        </w:rPr>
        <w:t>nsere Motive</w:t>
      </w:r>
      <w:r w:rsidR="00985D83" w:rsidRPr="00991505">
        <w:rPr>
          <w:rFonts w:ascii="Bahnschrift" w:hAnsi="Bahnschrift"/>
        </w:rPr>
        <w:t xml:space="preserve"> </w:t>
      </w:r>
      <w:r w:rsidR="00985D83" w:rsidRPr="00991505">
        <w:rPr>
          <w:rFonts w:ascii="Bahnschrift" w:hAnsi="Bahnschrift"/>
        </w:rPr>
        <w:br/>
        <w:t xml:space="preserve">für Kirche Kunterbunt </w:t>
      </w:r>
      <w:r w:rsidRPr="00991505">
        <w:rPr>
          <w:rFonts w:ascii="Bahnschrift" w:hAnsi="Bahnschrift"/>
        </w:rPr>
        <w:t>...</w:t>
      </w:r>
    </w:p>
    <w:p w14:paraId="422ECA02" w14:textId="77777777" w:rsidR="00985D83" w:rsidRPr="00991505" w:rsidRDefault="00985D83" w:rsidP="00DE60B8">
      <w:pPr>
        <w:spacing w:after="480"/>
        <w:rPr>
          <w:rFonts w:ascii="Bahnschrift" w:hAnsi="Bahnschrift"/>
          <w:sz w:val="24"/>
          <w:szCs w:val="24"/>
        </w:rPr>
        <w:sectPr w:rsidR="00985D83" w:rsidRPr="00991505" w:rsidSect="00985D83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849BA0B" w14:textId="05B08D53" w:rsidR="00E24E48" w:rsidRPr="00991505" w:rsidRDefault="00E24E48" w:rsidP="00E24E48">
      <w:pPr>
        <w:pStyle w:val="berschrift2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10 gute Gründe um mit Kirche Kunterbunt zu starten</w:t>
      </w:r>
    </w:p>
    <w:p w14:paraId="554017CF" w14:textId="77777777" w:rsidR="00575A53" w:rsidRPr="00991505" w:rsidRDefault="00575A53" w:rsidP="00575A53">
      <w:pPr>
        <w:rPr>
          <w:rFonts w:ascii="Bahnschrift" w:hAnsi="Bahnschrift"/>
          <w:i/>
        </w:rPr>
      </w:pPr>
    </w:p>
    <w:p w14:paraId="37949C4F" w14:textId="10EF3FC1" w:rsidR="00575A53" w:rsidRPr="00991505" w:rsidRDefault="00575A53" w:rsidP="00575A53">
      <w:pPr>
        <w:rPr>
          <w:rFonts w:ascii="Bahnschrift" w:hAnsi="Bahnschrift"/>
          <w:i/>
        </w:rPr>
      </w:pPr>
      <w:r w:rsidRPr="00991505">
        <w:rPr>
          <w:rFonts w:ascii="Bahnschrift" w:hAnsi="Bahnschrift"/>
          <w:i/>
        </w:rPr>
        <w:t>Meine drei wichtigsten Gründe wären:</w:t>
      </w:r>
      <w:r w:rsidR="00FC7804" w:rsidRPr="00991505">
        <w:rPr>
          <w:rFonts w:ascii="Bahnschrift" w:hAnsi="Bahnschrift"/>
          <w:i/>
        </w:rPr>
        <w:br/>
      </w:r>
    </w:p>
    <w:p w14:paraId="0F72F9A3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Wir wollen das Kostbarste in unserem Leben, den Glauben an Christus, mit anderen teilen.</w:t>
      </w:r>
    </w:p>
    <w:p w14:paraId="48DF9A30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Kirche heißt für uns nicht nur stillzusitzen, sondern auch essen, lachen, beten und schöpferisch tätig werden.</w:t>
      </w:r>
    </w:p>
    <w:p w14:paraId="452AF137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Wir haben gute Kontakte zu jungen Familien und zu Kindern samt ihren Bezugspersonen.</w:t>
      </w:r>
    </w:p>
    <w:p w14:paraId="1B74934A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Pippi Langstrumpf war die Heldin unserer Kindheit.</w:t>
      </w:r>
    </w:p>
    <w:p w14:paraId="62433C39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Wir möchten selber konsequenter Jesus nachfolgen und andere auf diesem Weg mitnehmen.</w:t>
      </w:r>
    </w:p>
    <w:p w14:paraId="486A3557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Wir arbeiten mit allen Christen zusammen, die diese Vision teilen, auch über konfessionelle Gartenzäune hinweg.</w:t>
      </w:r>
    </w:p>
    <w:p w14:paraId="2D8D3441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Wir lieben den Satz: "Erziehung kannst du dir sparen, Kinder machen dir eh alles nach." Auch im Glauben zählt das gelebte Leben und das Miteinander.</w:t>
      </w:r>
    </w:p>
    <w:p w14:paraId="1D1A7FCD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Wir glauben, dass Erwachsene eine Menge von Kindern lernen können – von ihrem Staunen, ihren Fragen, ihrer Unbekümmertheit.</w:t>
      </w:r>
    </w:p>
    <w:p w14:paraId="1CA59B50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Wir sind überzeugt, dass ein lebendiger Glaube den Alltag vieler Familien verändern kann.</w:t>
      </w:r>
    </w:p>
    <w:p w14:paraId="68BE94D0" w14:textId="316DA250" w:rsidR="003028AE" w:rsidRPr="00991505" w:rsidRDefault="00E24E48" w:rsidP="00AA1F29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Wir wissen, dass eine Kirche Kunterbunt auf der eine Seite „Blut, Schweiß und Tränen“ bedeutet und eine Menge Farbflecken, aber eben auch viel Spaß und Kinder-Jubel und eine tiefe Dankbarkeit darüber, dass Menschen von der Liebe Gottes berührt werden.</w:t>
      </w:r>
    </w:p>
    <w:p w14:paraId="55F891FE" w14:textId="234BC0A7" w:rsidR="00AA1F29" w:rsidRPr="00991505" w:rsidRDefault="00AA1F29" w:rsidP="00AA1F29">
      <w:pPr>
        <w:spacing w:after="0"/>
        <w:rPr>
          <w:rFonts w:ascii="Bahnschrift" w:hAnsi="Bahnschrift"/>
        </w:rPr>
      </w:pPr>
    </w:p>
    <w:p w14:paraId="2C2A8C21" w14:textId="57307B21" w:rsidR="00AA1F29" w:rsidRPr="00991505" w:rsidRDefault="00AA1F29" w:rsidP="00AA1F29">
      <w:pPr>
        <w:spacing w:after="0"/>
        <w:rPr>
          <w:rFonts w:ascii="Bahnschrift" w:hAnsi="Bahnschrift"/>
        </w:rPr>
      </w:pPr>
    </w:p>
    <w:p w14:paraId="79F0925A" w14:textId="77777777" w:rsidR="00AA1F29" w:rsidRPr="00991505" w:rsidRDefault="00AA1F29" w:rsidP="00AA1F29">
      <w:pPr>
        <w:spacing w:after="0"/>
        <w:rPr>
          <w:rFonts w:ascii="Bahnschrift" w:hAnsi="Bahnschrift"/>
          <w:sz w:val="12"/>
          <w:szCs w:val="12"/>
        </w:rPr>
      </w:pPr>
    </w:p>
    <w:p w14:paraId="080A70A1" w14:textId="77777777" w:rsidR="00E24E48" w:rsidRPr="00991505" w:rsidRDefault="00E24E48" w:rsidP="00E24E48">
      <w:pPr>
        <w:pStyle w:val="berschrift2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 xml:space="preserve">10 nicht so gute Gründe für eine </w:t>
      </w:r>
      <w:bookmarkStart w:id="0" w:name="_GoBack"/>
      <w:bookmarkEnd w:id="0"/>
      <w:r w:rsidRPr="00991505">
        <w:rPr>
          <w:rFonts w:ascii="Bahnschrift" w:hAnsi="Bahnschrift" w:cstheme="minorHAnsi"/>
        </w:rPr>
        <w:t xml:space="preserve">Kirche Kunterbunt </w:t>
      </w:r>
    </w:p>
    <w:p w14:paraId="0067D1FE" w14:textId="677C36C2" w:rsidR="00575A53" w:rsidRPr="00991505" w:rsidRDefault="00575A53" w:rsidP="00575A53">
      <w:pPr>
        <w:pStyle w:val="Listenabsatz"/>
        <w:spacing w:before="0" w:after="120" w:line="259" w:lineRule="auto"/>
        <w:ind w:left="357"/>
        <w:contextualSpacing w:val="0"/>
        <w:rPr>
          <w:rFonts w:ascii="Bahnschrift" w:hAnsi="Bahnschrift" w:cstheme="minorHAnsi"/>
        </w:rPr>
      </w:pPr>
    </w:p>
    <w:p w14:paraId="74049176" w14:textId="0BB70B92" w:rsidR="00575A53" w:rsidRPr="00991505" w:rsidRDefault="00575A53" w:rsidP="00575A53">
      <w:pPr>
        <w:rPr>
          <w:rFonts w:ascii="Bahnschrift" w:hAnsi="Bahnschrift"/>
          <w:i/>
        </w:rPr>
      </w:pPr>
      <w:r w:rsidRPr="00991505">
        <w:rPr>
          <w:rFonts w:ascii="Bahnschrift" w:hAnsi="Bahnschrift"/>
          <w:i/>
        </w:rPr>
        <w:t>Drei „falsche Motive“, die bei uns durchaus vorhanden sein könnten:</w:t>
      </w:r>
    </w:p>
    <w:p w14:paraId="138F8FCE" w14:textId="32DDC1FD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 xml:space="preserve">Unser Kindergottesdienst funktioniert nicht mehr, deshalb muss etwas Neues her. </w:t>
      </w:r>
    </w:p>
    <w:p w14:paraId="058C97F9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Kirche Kunterbunt scheint gerade ein Trend zu sein. Auf dieser Welle schwimmen wir mit.</w:t>
      </w:r>
    </w:p>
    <w:p w14:paraId="7DAEDF87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Wir können mit Kirche Kunterbunt viele Menschen erreichen. Das tut unserer Statistik gut.</w:t>
      </w:r>
    </w:p>
    <w:p w14:paraId="38C24776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Kirche Kunterbunt klingt ziemlich anarchistisch und wir waren schon immer gegen diese ganze kirchliche Bürgerlichkeit.</w:t>
      </w:r>
    </w:p>
    <w:p w14:paraId="103C58CE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Durch Kirche Kunterbunt bekommen junge Familie wieder Zugang zu unserem Sonntagmorgen-Gottesdienst.</w:t>
      </w:r>
    </w:p>
    <w:p w14:paraId="76278FA1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Wir haben noch so viel Fingerfarben, Filz, Bast und Bastelmaterial in den Schränken im Gemeindehaus, endlich kommt das zum Einsatz.</w:t>
      </w:r>
    </w:p>
    <w:p w14:paraId="66BE078D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Der Leitungskreis oder die Pastorin hat gesagt: „Irgendwas mit Kindern ist jetzt dran...“</w:t>
      </w:r>
    </w:p>
    <w:p w14:paraId="23349400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Kirche Kunterbunt scheint ganz easy zu sein, das machen wir jetzt einfach mal.</w:t>
      </w:r>
    </w:p>
    <w:p w14:paraId="331E8D6E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 xml:space="preserve">Es gibt ja auch Kinderturnen, Kinderchöre und Kindergruppen in jedem Verein: höchste Zeit, dass wir auch aktiv werden, bevor uns andere die Kinder wegschnappen. </w:t>
      </w:r>
    </w:p>
    <w:p w14:paraId="36248F1A" w14:textId="77777777" w:rsidR="00E24E48" w:rsidRPr="00991505" w:rsidRDefault="00E24E48" w:rsidP="00575A53">
      <w:pPr>
        <w:pStyle w:val="Listenabsatz"/>
        <w:numPr>
          <w:ilvl w:val="0"/>
          <w:numId w:val="4"/>
        </w:numPr>
        <w:spacing w:before="0" w:after="120" w:line="259" w:lineRule="auto"/>
        <w:ind w:left="357" w:hanging="357"/>
        <w:contextualSpacing w:val="0"/>
        <w:rPr>
          <w:rFonts w:ascii="Bahnschrift" w:hAnsi="Bahnschrift" w:cstheme="minorHAnsi"/>
        </w:rPr>
      </w:pPr>
      <w:r w:rsidRPr="00991505">
        <w:rPr>
          <w:rFonts w:ascii="Bahnschrift" w:hAnsi="Bahnschrift" w:cstheme="minorHAnsi"/>
        </w:rPr>
        <w:t>Der christliche Glaube passt halt nicht mehr so recht in unsere Zeit. Aber mit Fischstäbchen, Farben und Frohsinn kommen wir wieder an die Leute.</w:t>
      </w:r>
    </w:p>
    <w:p w14:paraId="73587F50" w14:textId="610F27BB" w:rsidR="0021533F" w:rsidRPr="00991505" w:rsidRDefault="0021533F" w:rsidP="00DE60B8">
      <w:pPr>
        <w:spacing w:after="480"/>
        <w:rPr>
          <w:rFonts w:ascii="Bahnschrift" w:hAnsi="Bahnschrift"/>
          <w:sz w:val="24"/>
          <w:szCs w:val="24"/>
        </w:rPr>
      </w:pPr>
    </w:p>
    <w:sectPr w:rsidR="0021533F" w:rsidRPr="00991505" w:rsidSect="00985D83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B4587" w14:textId="77777777" w:rsidR="00182DBF" w:rsidRDefault="00182DBF" w:rsidP="00DE60B8">
      <w:pPr>
        <w:spacing w:after="0" w:line="240" w:lineRule="auto"/>
      </w:pPr>
      <w:r>
        <w:separator/>
      </w:r>
    </w:p>
  </w:endnote>
  <w:endnote w:type="continuationSeparator" w:id="0">
    <w:p w14:paraId="6CB4CFE7" w14:textId="77777777" w:rsidR="00182DBF" w:rsidRDefault="00182DBF" w:rsidP="00DE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9370" w14:textId="77777777" w:rsidR="003028AE" w:rsidRPr="00382D7F" w:rsidRDefault="003028AE" w:rsidP="003028AE">
    <w:r>
      <w:t xml:space="preserve">Aus: </w:t>
    </w:r>
    <w:r w:rsidRPr="00382D7F">
      <w:t>Krebs/Sramek (2019): Kirche Kunterbunt. Neukirchen. Einführung ins Konzept, Praxisentwürfe.</w:t>
    </w:r>
  </w:p>
  <w:p w14:paraId="190B6292" w14:textId="22015D67" w:rsidR="003028AE" w:rsidRDefault="003028AE">
    <w:pPr>
      <w:pStyle w:val="Fuzeile"/>
    </w:pPr>
  </w:p>
  <w:p w14:paraId="522842C5" w14:textId="77777777" w:rsidR="003028AE" w:rsidRDefault="003028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EA27A" w14:textId="77777777" w:rsidR="00182DBF" w:rsidRDefault="00182DBF" w:rsidP="00DE60B8">
      <w:pPr>
        <w:spacing w:after="0" w:line="240" w:lineRule="auto"/>
      </w:pPr>
      <w:r>
        <w:separator/>
      </w:r>
    </w:p>
  </w:footnote>
  <w:footnote w:type="continuationSeparator" w:id="0">
    <w:p w14:paraId="6FBA498C" w14:textId="77777777" w:rsidR="00182DBF" w:rsidRDefault="00182DBF" w:rsidP="00DE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02FA" w14:textId="6A0D447B" w:rsidR="0021533F" w:rsidRDefault="003028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0C1E9EB" wp14:editId="3CAABAB5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1439545" cy="921385"/>
          <wp:effectExtent l="0" t="0" r="8255" b="0"/>
          <wp:wrapSquare wrapText="bothSides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3E8"/>
    <w:multiLevelType w:val="hybridMultilevel"/>
    <w:tmpl w:val="23DE4D34"/>
    <w:lvl w:ilvl="0" w:tplc="DA127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56364"/>
    <w:multiLevelType w:val="hybridMultilevel"/>
    <w:tmpl w:val="7E889328"/>
    <w:lvl w:ilvl="0" w:tplc="2C340F52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635D"/>
    <w:multiLevelType w:val="hybridMultilevel"/>
    <w:tmpl w:val="55EA82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406B"/>
    <w:multiLevelType w:val="hybridMultilevel"/>
    <w:tmpl w:val="EECCB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B570B"/>
    <w:multiLevelType w:val="hybridMultilevel"/>
    <w:tmpl w:val="F3FCA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0A"/>
    <w:rsid w:val="00100E84"/>
    <w:rsid w:val="00182DBF"/>
    <w:rsid w:val="0021533F"/>
    <w:rsid w:val="003028AE"/>
    <w:rsid w:val="00417E7D"/>
    <w:rsid w:val="00575A53"/>
    <w:rsid w:val="006A134C"/>
    <w:rsid w:val="00881EB6"/>
    <w:rsid w:val="00985D83"/>
    <w:rsid w:val="00991505"/>
    <w:rsid w:val="00995ECD"/>
    <w:rsid w:val="009A750A"/>
    <w:rsid w:val="00A3422A"/>
    <w:rsid w:val="00AA1F29"/>
    <w:rsid w:val="00DE60B8"/>
    <w:rsid w:val="00E24E48"/>
    <w:rsid w:val="00E94C0C"/>
    <w:rsid w:val="00F26538"/>
    <w:rsid w:val="00F8704E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D8BF9"/>
  <w15:chartTrackingRefBased/>
  <w15:docId w15:val="{7DF53064-10B9-477E-9ECE-2C3D5243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1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B903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4E48"/>
    <w:pPr>
      <w:pBdr>
        <w:top w:val="single" w:sz="24" w:space="0" w:color="F3F1DA" w:themeColor="accent1" w:themeTint="33"/>
        <w:left w:val="single" w:sz="24" w:space="0" w:color="F3F1DA" w:themeColor="accent1" w:themeTint="33"/>
        <w:bottom w:val="single" w:sz="24" w:space="0" w:color="F3F1DA" w:themeColor="accent1" w:themeTint="33"/>
        <w:right w:val="single" w:sz="24" w:space="0" w:color="F3F1DA" w:themeColor="accent1" w:themeTint="33"/>
      </w:pBdr>
      <w:shd w:val="clear" w:color="auto" w:fill="F3F1DA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dern">
    <w:name w:val="Modern"/>
    <w:basedOn w:val="berschrift1"/>
    <w:qFormat/>
    <w:rsid w:val="006A134C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center"/>
    </w:pPr>
    <w:rPr>
      <w:rFonts w:ascii="Calibri" w:eastAsia="Times New Roman" w:hAnsi="Calibri" w:cs="Times New Roman"/>
      <w:b/>
      <w:bCs/>
      <w:caps/>
      <w:color w:val="FFFFFF"/>
      <w:spacing w:val="15"/>
      <w:sz w:val="28"/>
      <w:szCs w:val="22"/>
      <w:lang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134C"/>
    <w:rPr>
      <w:rFonts w:asciiTheme="majorHAnsi" w:eastAsiaTheme="majorEastAsia" w:hAnsiTheme="majorHAnsi" w:cstheme="majorBidi"/>
      <w:color w:val="9B903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E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0B8"/>
  </w:style>
  <w:style w:type="paragraph" w:styleId="Fuzeile">
    <w:name w:val="footer"/>
    <w:basedOn w:val="Standard"/>
    <w:link w:val="FuzeileZchn"/>
    <w:uiPriority w:val="99"/>
    <w:unhideWhenUsed/>
    <w:rsid w:val="00DE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0B8"/>
  </w:style>
  <w:style w:type="character" w:customStyle="1" w:styleId="berschrift2Zchn">
    <w:name w:val="Überschrift 2 Zchn"/>
    <w:basedOn w:val="Absatz-Standardschriftart"/>
    <w:link w:val="berschrift2"/>
    <w:uiPriority w:val="9"/>
    <w:rsid w:val="00E24E48"/>
    <w:rPr>
      <w:rFonts w:eastAsiaTheme="minorEastAsia"/>
      <w:caps/>
      <w:spacing w:val="15"/>
      <w:sz w:val="20"/>
      <w:szCs w:val="20"/>
      <w:shd w:val="clear" w:color="auto" w:fill="F3F1DA" w:themeFill="accent1" w:themeFillTint="33"/>
    </w:rPr>
  </w:style>
  <w:style w:type="paragraph" w:styleId="Listenabsatz">
    <w:name w:val="List Paragraph"/>
    <w:basedOn w:val="Standard"/>
    <w:uiPriority w:val="34"/>
    <w:qFormat/>
    <w:rsid w:val="00E24E48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24E48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4E48"/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4E48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3028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28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Kirche Kunterbunt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6BA4B"/>
      </a:accent1>
      <a:accent2>
        <a:srgbClr val="E78BA5"/>
      </a:accent2>
      <a:accent3>
        <a:srgbClr val="80C7C2"/>
      </a:accent3>
      <a:accent4>
        <a:srgbClr val="224061"/>
      </a:accent4>
      <a:accent5>
        <a:srgbClr val="4C6786"/>
      </a:accent5>
      <a:accent6>
        <a:srgbClr val="47ADBB"/>
      </a:accent6>
      <a:hlink>
        <a:srgbClr val="70CCC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961D571ECE547A8D005F4E2EBC9B8" ma:contentTypeVersion="24" ma:contentTypeDescription="Ein neues Dokument erstellen." ma:contentTypeScope="" ma:versionID="14bef8abf92c8d0e4b9f85b73a4d4799">
  <xsd:schema xmlns:xsd="http://www.w3.org/2001/XMLSchema" xmlns:xs="http://www.w3.org/2001/XMLSchema" xmlns:p="http://schemas.microsoft.com/office/2006/metadata/properties" xmlns:ns1="http://schemas.microsoft.com/sharepoint/v3" xmlns:ns2="e96b27e4-b9d0-4377-a049-57d40a12cc09" xmlns:ns3="88e0a37d-a480-4cd8-982d-f478a3c7bea8" xmlns:ns4="http://schemas.microsoft.com/sharepoint/v3/fields" targetNamespace="http://schemas.microsoft.com/office/2006/metadata/properties" ma:root="true" ma:fieldsID="bb6b69a3265003ffe29bb8110756ab9e" ns1:_="" ns2:_="" ns3:_="" ns4:_="">
    <xsd:import namespace="http://schemas.microsoft.com/sharepoint/v3"/>
    <xsd:import namespace="e96b27e4-b9d0-4377-a049-57d40a12cc09"/>
    <xsd:import namespace="88e0a37d-a480-4cd8-982d-f478a3c7be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Zielgruppe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_Vers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2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3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5" nillable="true" ma:displayName="Anzahl 'Gefällt mir'" ma:internalName="LikesCount">
      <xsd:simpleType>
        <xsd:restriction base="dms:Unknown"/>
      </xsd:simpleType>
    </xsd:element>
    <xsd:element name="LikedBy" ma:index="16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27e4-b9d0-4377-a049-57d40a12c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a37d-a480-4cd8-982d-f478a3c7bea8" elementFormDefault="qualified">
    <xsd:import namespace="http://schemas.microsoft.com/office/2006/documentManagement/types"/>
    <xsd:import namespace="http://schemas.microsoft.com/office/infopath/2007/PartnerControls"/>
    <xsd:element name="Zielgruppen" ma:index="10" nillable="true" ma:displayName="Zielgruppen" ma:internalName="Zielgruppen">
      <xsd:simpleType>
        <xsd:restriction base="dms:Unknown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7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Version xmlns="http://schemas.microsoft.com/sharepoint/v3/fields" xsi:nil="true"/>
    <Zielgruppen xmlns="88e0a37d-a480-4cd8-982d-f478a3c7bea8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53CC4-6BB2-4B55-B0AE-0BEAC65ED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6b27e4-b9d0-4377-a049-57d40a12cc09"/>
    <ds:schemaRef ds:uri="88e0a37d-a480-4cd8-982d-f478a3c7bea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3FB8A-C284-4659-AE8D-7AD97381B7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e0a37d-a480-4cd8-982d-f478a3c7bea8"/>
  </ds:schemaRefs>
</ds:datastoreItem>
</file>

<file path=customXml/itemProps3.xml><?xml version="1.0" encoding="utf-8"?>
<ds:datastoreItem xmlns:ds="http://schemas.openxmlformats.org/officeDocument/2006/customXml" ds:itemID="{A97956CD-8752-4149-A163-27D0F7DD7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Reinhold</dc:creator>
  <cp:keywords/>
  <dc:description/>
  <cp:lastModifiedBy>Binder, Damaris</cp:lastModifiedBy>
  <cp:revision>4</cp:revision>
  <cp:lastPrinted>2020-04-20T14:12:00Z</cp:lastPrinted>
  <dcterms:created xsi:type="dcterms:W3CDTF">2020-04-20T14:11:00Z</dcterms:created>
  <dcterms:modified xsi:type="dcterms:W3CDTF">2020-05-12T08:11:00Z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0x010100E39961D571ECE547A8D005F4E2EBC9B8</vt:lpwstr>
  </property>
  <property fmtid="{D5CDD505-2E9C-101B-9397-08002B2CF9AE}" pid="3" name="AuthorIds_UIVersion_512">
    <vt:lpwstr>49</vt:lpwstr>
  </property>
</Properties>
</file>